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4CF" w:rsidRDefault="007E24CF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24050" cy="19240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con_rocke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4CF" w:rsidRDefault="007E24CF"/>
    <w:p w:rsidR="00EB4E7B" w:rsidRDefault="001623A8">
      <w:pPr>
        <w:rPr>
          <w:rFonts w:ascii="Engravers MT" w:hAnsi="Engravers MT"/>
          <w:sz w:val="28"/>
          <w:szCs w:val="28"/>
        </w:rPr>
      </w:pPr>
      <w:r w:rsidRPr="00CA73C0">
        <w:rPr>
          <w:rFonts w:ascii="Engravers MT" w:hAnsi="Engravers MT"/>
          <w:sz w:val="28"/>
          <w:szCs w:val="28"/>
        </w:rPr>
        <w:t>Pop Rocket Design Project</w:t>
      </w:r>
    </w:p>
    <w:p w:rsidR="00AF73E8" w:rsidRDefault="00AF73E8">
      <w:pPr>
        <w:rPr>
          <w:rFonts w:ascii="Engravers MT" w:hAnsi="Engravers MT"/>
          <w:sz w:val="28"/>
          <w:szCs w:val="28"/>
        </w:rPr>
      </w:pPr>
    </w:p>
    <w:p w:rsidR="00AF73E8" w:rsidRDefault="00AF73E8">
      <w:pPr>
        <w:rPr>
          <w:rFonts w:ascii="Engravers MT" w:hAnsi="Engravers MT"/>
          <w:sz w:val="28"/>
          <w:szCs w:val="28"/>
        </w:rPr>
      </w:pPr>
    </w:p>
    <w:p w:rsidR="00AF73E8" w:rsidRDefault="00AF73E8">
      <w:pPr>
        <w:rPr>
          <w:rFonts w:ascii="Engravers MT" w:hAnsi="Engravers MT"/>
          <w:sz w:val="28"/>
          <w:szCs w:val="28"/>
        </w:rPr>
      </w:pPr>
    </w:p>
    <w:p w:rsidR="00AF73E8" w:rsidRDefault="00AF73E8">
      <w:pPr>
        <w:rPr>
          <w:rFonts w:ascii="Engravers MT" w:hAnsi="Engravers MT"/>
          <w:sz w:val="28"/>
          <w:szCs w:val="28"/>
        </w:rPr>
      </w:pPr>
    </w:p>
    <w:p w:rsidR="00AF73E8" w:rsidRDefault="00AF73E8">
      <w:pPr>
        <w:rPr>
          <w:rFonts w:ascii="Engravers MT" w:hAnsi="Engravers MT"/>
          <w:sz w:val="28"/>
          <w:szCs w:val="28"/>
        </w:rPr>
      </w:pPr>
    </w:p>
    <w:p w:rsidR="00AF73E8" w:rsidRPr="00CA73C0" w:rsidRDefault="00AF73E8">
      <w:pPr>
        <w:rPr>
          <w:rFonts w:ascii="Engravers MT" w:hAnsi="Engravers MT"/>
          <w:sz w:val="28"/>
          <w:szCs w:val="28"/>
        </w:rPr>
      </w:pPr>
    </w:p>
    <w:p w:rsidR="007E24CF" w:rsidRDefault="007E24CF"/>
    <w:p w:rsidR="007E24CF" w:rsidRDefault="007E24CF">
      <w:r>
        <w:rPr>
          <w:noProof/>
          <w:lang w:val="en-GB" w:eastAsia="en-GB"/>
        </w:rPr>
        <w:drawing>
          <wp:inline distT="0" distB="0" distL="0" distR="0">
            <wp:extent cx="5486400" cy="3200400"/>
            <wp:effectExtent l="38100" t="19050" r="19050" b="381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1623A8" w:rsidRDefault="001623A8"/>
    <w:p w:rsidR="00CA73C0" w:rsidRPr="001623A8" w:rsidRDefault="00CA73C0" w:rsidP="00CA73C0">
      <w:pPr>
        <w:shd w:val="clear" w:color="auto" w:fill="FFFFFF"/>
        <w:spacing w:after="300"/>
        <w:textAlignment w:val="baseline"/>
        <w:outlineLvl w:val="1"/>
        <w:rPr>
          <w:rFonts w:cs="Arial"/>
          <w:b/>
          <w:bCs/>
          <w:color w:val="030591"/>
          <w:sz w:val="30"/>
          <w:szCs w:val="30"/>
          <w:lang w:val="en-GB" w:eastAsia="en-GB"/>
        </w:rPr>
      </w:pPr>
      <w:r>
        <w:rPr>
          <w:rFonts w:cs="Arial"/>
          <w:b/>
          <w:bCs/>
          <w:color w:val="030591"/>
          <w:sz w:val="30"/>
          <w:szCs w:val="30"/>
          <w:lang w:val="en-GB" w:eastAsia="en-GB"/>
        </w:rPr>
        <w:t xml:space="preserve">Introduction: </w:t>
      </w:r>
      <w:r w:rsidR="00AF73E8" w:rsidRPr="00AF73E8">
        <w:rPr>
          <w:rFonts w:cs="Arial"/>
          <w:color w:val="auto"/>
          <w:shd w:val="clear" w:color="auto" w:fill="FFFFFF"/>
        </w:rPr>
        <w:t>Rockets are used for</w:t>
      </w:r>
      <w:r w:rsidR="00AF73E8" w:rsidRPr="00AF73E8">
        <w:rPr>
          <w:rStyle w:val="apple-converted-space"/>
          <w:rFonts w:cs="Arial"/>
          <w:color w:val="auto"/>
          <w:shd w:val="clear" w:color="auto" w:fill="FFFFFF"/>
        </w:rPr>
        <w:t> </w:t>
      </w:r>
      <w:hyperlink r:id="rId12" w:tooltip="Fireworks" w:history="1">
        <w:r w:rsidR="00AF73E8" w:rsidRPr="00AF73E8">
          <w:rPr>
            <w:rStyle w:val="Hyperlink"/>
            <w:rFonts w:cs="Arial"/>
            <w:color w:val="auto"/>
            <w:u w:val="none"/>
            <w:shd w:val="clear" w:color="auto" w:fill="FFFFFF"/>
          </w:rPr>
          <w:t>fireworks</w:t>
        </w:r>
      </w:hyperlink>
      <w:r w:rsidR="00AF73E8" w:rsidRPr="00AF73E8">
        <w:rPr>
          <w:rFonts w:cs="Arial"/>
          <w:color w:val="auto"/>
          <w:shd w:val="clear" w:color="auto" w:fill="FFFFFF"/>
        </w:rPr>
        <w:t>,</w:t>
      </w:r>
      <w:r w:rsidR="00AF73E8" w:rsidRPr="00AF73E8">
        <w:rPr>
          <w:rStyle w:val="apple-converted-space"/>
          <w:rFonts w:cs="Arial"/>
          <w:color w:val="auto"/>
          <w:shd w:val="clear" w:color="auto" w:fill="FFFFFF"/>
        </w:rPr>
        <w:t> </w:t>
      </w:r>
      <w:hyperlink r:id="rId13" w:tooltip="Weapon" w:history="1">
        <w:r w:rsidR="00AF73E8" w:rsidRPr="00AF73E8">
          <w:rPr>
            <w:rStyle w:val="Hyperlink"/>
            <w:rFonts w:cs="Arial"/>
            <w:color w:val="auto"/>
            <w:u w:val="none"/>
            <w:shd w:val="clear" w:color="auto" w:fill="FFFFFF"/>
          </w:rPr>
          <w:t>weaponry</w:t>
        </w:r>
      </w:hyperlink>
      <w:r w:rsidR="00AF73E8" w:rsidRPr="00AF73E8">
        <w:rPr>
          <w:rFonts w:cs="Arial"/>
          <w:color w:val="auto"/>
          <w:shd w:val="clear" w:color="auto" w:fill="FFFFFF"/>
        </w:rPr>
        <w:t>,</w:t>
      </w:r>
      <w:r w:rsidR="00AF73E8" w:rsidRPr="00AF73E8">
        <w:rPr>
          <w:rStyle w:val="apple-converted-space"/>
          <w:rFonts w:cs="Arial"/>
          <w:color w:val="auto"/>
          <w:shd w:val="clear" w:color="auto" w:fill="FFFFFF"/>
        </w:rPr>
        <w:t> </w:t>
      </w:r>
      <w:hyperlink r:id="rId14" w:tooltip="Human spaceflight" w:history="1">
        <w:r w:rsidR="00AF73E8" w:rsidRPr="00AF73E8">
          <w:rPr>
            <w:rStyle w:val="Hyperlink"/>
            <w:rFonts w:cs="Arial"/>
            <w:color w:val="auto"/>
            <w:u w:val="none"/>
            <w:shd w:val="clear" w:color="auto" w:fill="FFFFFF"/>
          </w:rPr>
          <w:t>human spaceflight</w:t>
        </w:r>
      </w:hyperlink>
      <w:r w:rsidR="00AF73E8" w:rsidRPr="00AF73E8">
        <w:rPr>
          <w:rStyle w:val="apple-converted-space"/>
          <w:rFonts w:cs="Arial"/>
          <w:color w:val="auto"/>
          <w:shd w:val="clear" w:color="auto" w:fill="FFFFFF"/>
        </w:rPr>
        <w:t> </w:t>
      </w:r>
      <w:r w:rsidR="00AF73E8" w:rsidRPr="00AF73E8">
        <w:rPr>
          <w:rFonts w:cs="Arial"/>
          <w:color w:val="auto"/>
          <w:shd w:val="clear" w:color="auto" w:fill="FFFFFF"/>
        </w:rPr>
        <w:t>and</w:t>
      </w:r>
      <w:r w:rsidR="00AF73E8" w:rsidRPr="00AF73E8">
        <w:rPr>
          <w:rStyle w:val="apple-converted-space"/>
          <w:rFonts w:cs="Arial"/>
          <w:color w:val="auto"/>
          <w:shd w:val="clear" w:color="auto" w:fill="FFFFFF"/>
        </w:rPr>
        <w:t> </w:t>
      </w:r>
      <w:hyperlink r:id="rId15" w:tooltip="Space exploration" w:history="1">
        <w:r w:rsidR="00AF73E8" w:rsidRPr="00AF73E8">
          <w:rPr>
            <w:rStyle w:val="Hyperlink"/>
            <w:rFonts w:cs="Arial"/>
            <w:color w:val="auto"/>
            <w:u w:val="none"/>
            <w:shd w:val="clear" w:color="auto" w:fill="FFFFFF"/>
          </w:rPr>
          <w:t>space exploration</w:t>
        </w:r>
      </w:hyperlink>
      <w:r w:rsidR="00AF73E8">
        <w:rPr>
          <w:rFonts w:cs="Arial"/>
          <w:color w:val="auto"/>
          <w:shd w:val="clear" w:color="auto" w:fill="FFFFFF"/>
        </w:rPr>
        <w:t xml:space="preserve">. </w:t>
      </w:r>
      <w:r w:rsidR="00A06B15">
        <w:rPr>
          <w:rFonts w:cs="Arial"/>
          <w:color w:val="333333"/>
          <w:shd w:val="clear" w:color="auto" w:fill="FFFFFF"/>
        </w:rPr>
        <w:t xml:space="preserve">They have been used over the past 60 years to </w:t>
      </w:r>
      <w:r w:rsidR="00AF73E8" w:rsidRPr="00AF73E8">
        <w:rPr>
          <w:rFonts w:cs="Arial"/>
          <w:color w:val="auto"/>
          <w:shd w:val="clear" w:color="auto" w:fill="FFFFFF"/>
        </w:rPr>
        <w:t xml:space="preserve">propel </w:t>
      </w:r>
      <w:r w:rsidR="00AF73E8">
        <w:rPr>
          <w:rFonts w:cs="Arial"/>
          <w:color w:val="333333"/>
          <w:shd w:val="clear" w:color="auto" w:fill="FFFFFF"/>
        </w:rPr>
        <w:t>spacecraft out of</w:t>
      </w:r>
      <w:r w:rsidR="00AF73E8" w:rsidRPr="00A06B15">
        <w:rPr>
          <w:rStyle w:val="apple-converted-space"/>
          <w:rFonts w:cs="Arial"/>
          <w:color w:val="auto"/>
          <w:shd w:val="clear" w:color="auto" w:fill="FFFFFF"/>
        </w:rPr>
        <w:t> </w:t>
      </w:r>
      <w:hyperlink r:id="rId16" w:history="1">
        <w:r w:rsidR="00AF73E8" w:rsidRPr="00A06B15">
          <w:rPr>
            <w:rStyle w:val="Hyperlink"/>
            <w:rFonts w:cs="Arial"/>
            <w:color w:val="auto"/>
            <w:u w:val="none"/>
            <w:shd w:val="clear" w:color="auto" w:fill="FFFFFF"/>
          </w:rPr>
          <w:t>Earth's</w:t>
        </w:r>
      </w:hyperlink>
      <w:r w:rsidR="00AF73E8">
        <w:rPr>
          <w:rStyle w:val="apple-converted-space"/>
          <w:rFonts w:cs="Arial"/>
          <w:color w:val="333333"/>
          <w:shd w:val="clear" w:color="auto" w:fill="FFFFFF"/>
        </w:rPr>
        <w:t> </w:t>
      </w:r>
      <w:r w:rsidR="00AF73E8">
        <w:rPr>
          <w:rFonts w:cs="Arial"/>
          <w:color w:val="333333"/>
          <w:shd w:val="clear" w:color="auto" w:fill="FFFFFF"/>
        </w:rPr>
        <w:t>gravitational field, enabling</w:t>
      </w:r>
      <w:r w:rsidR="00A06B15">
        <w:rPr>
          <w:rFonts w:cs="Arial"/>
          <w:color w:val="333333"/>
          <w:shd w:val="clear" w:color="auto" w:fill="FFFFFF"/>
        </w:rPr>
        <w:t xml:space="preserve"> space exploration and feed</w:t>
      </w:r>
      <w:r w:rsidR="00AF73E8">
        <w:rPr>
          <w:rFonts w:cs="Arial"/>
          <w:color w:val="333333"/>
          <w:shd w:val="clear" w:color="auto" w:fill="FFFFFF"/>
        </w:rPr>
        <w:t>ing</w:t>
      </w:r>
      <w:r w:rsidR="00A06B15">
        <w:rPr>
          <w:rFonts w:cs="Arial"/>
          <w:color w:val="333333"/>
          <w:shd w:val="clear" w:color="auto" w:fill="FFFFFF"/>
        </w:rPr>
        <w:t xml:space="preserve"> our curiosities about how far humans can travel. This exploration has led to inventions such as cordless power drills, barcoding, digital cameras,</w:t>
      </w:r>
      <w:r w:rsidR="00AF73E8">
        <w:rPr>
          <w:rFonts w:cs="Arial"/>
          <w:color w:val="333333"/>
          <w:shd w:val="clear" w:color="auto" w:fill="FFFFFF"/>
        </w:rPr>
        <w:t xml:space="preserve"> smoke detectors, MRI equipment and</w:t>
      </w:r>
      <w:r w:rsidR="00A06B15">
        <w:rPr>
          <w:rFonts w:cs="Arial"/>
          <w:color w:val="333333"/>
          <w:shd w:val="clear" w:color="auto" w:fill="FFFFFF"/>
        </w:rPr>
        <w:t xml:space="preserve"> thermal gloves. In the future, spac</w:t>
      </w:r>
      <w:r w:rsidR="00AF73E8">
        <w:rPr>
          <w:rFonts w:cs="Arial"/>
          <w:color w:val="333333"/>
          <w:shd w:val="clear" w:color="auto" w:fill="FFFFFF"/>
        </w:rPr>
        <w:t xml:space="preserve">e tourism is set to become </w:t>
      </w:r>
      <w:r w:rsidR="00A06B15">
        <w:rPr>
          <w:rFonts w:cs="Arial"/>
          <w:color w:val="333333"/>
          <w:shd w:val="clear" w:color="auto" w:fill="FFFFFF"/>
        </w:rPr>
        <w:t xml:space="preserve">popular and </w:t>
      </w:r>
      <w:r w:rsidR="00AF73E8">
        <w:rPr>
          <w:rFonts w:cs="Arial"/>
          <w:color w:val="333333"/>
          <w:shd w:val="clear" w:color="auto" w:fill="FFFFFF"/>
        </w:rPr>
        <w:t>rockets might be required if humans colonise another planet.</w:t>
      </w:r>
    </w:p>
    <w:p w:rsidR="0064710E" w:rsidRDefault="00AF73E8">
      <w:pPr>
        <w:rPr>
          <w:rFonts w:cs="Arial"/>
          <w:bCs/>
          <w:color w:val="auto"/>
          <w:lang w:val="en-GB" w:eastAsia="en-GB"/>
        </w:rPr>
      </w:pPr>
      <w:r>
        <w:rPr>
          <w:rFonts w:cs="Arial"/>
          <w:b/>
          <w:bCs/>
          <w:color w:val="030591"/>
          <w:sz w:val="30"/>
          <w:szCs w:val="30"/>
          <w:lang w:val="en-GB" w:eastAsia="en-GB"/>
        </w:rPr>
        <w:t xml:space="preserve">Task: </w:t>
      </w:r>
      <w:r>
        <w:rPr>
          <w:rFonts w:cs="Arial"/>
          <w:bCs/>
          <w:color w:val="auto"/>
          <w:lang w:val="en-GB" w:eastAsia="en-GB"/>
        </w:rPr>
        <w:t xml:space="preserve">You will work in pairs to design a pop rocket. Firstly, you will observe a test run </w:t>
      </w:r>
      <w:r w:rsidR="0064710E">
        <w:rPr>
          <w:rFonts w:cs="Arial"/>
          <w:bCs/>
          <w:color w:val="auto"/>
          <w:lang w:val="en-GB" w:eastAsia="en-GB"/>
        </w:rPr>
        <w:t xml:space="preserve">conducted by the teacher and document the steps involved. </w:t>
      </w:r>
    </w:p>
    <w:p w:rsidR="0064710E" w:rsidRDefault="0064710E">
      <w:pPr>
        <w:rPr>
          <w:rFonts w:cs="Arial"/>
          <w:bCs/>
          <w:color w:val="auto"/>
          <w:lang w:val="en-GB" w:eastAsia="en-GB"/>
        </w:rPr>
      </w:pPr>
      <w:r>
        <w:rPr>
          <w:rFonts w:cs="Arial"/>
          <w:bCs/>
          <w:color w:val="auto"/>
          <w:lang w:val="en-GB" w:eastAsia="en-GB"/>
        </w:rPr>
        <w:t xml:space="preserve">In the second phase, you will decide on </w:t>
      </w:r>
    </w:p>
    <w:p w:rsidR="0064710E" w:rsidRPr="0064710E" w:rsidRDefault="0064710E" w:rsidP="0064710E">
      <w:pPr>
        <w:pStyle w:val="ListParagraph"/>
        <w:numPr>
          <w:ilvl w:val="0"/>
          <w:numId w:val="2"/>
        </w:numPr>
        <w:rPr>
          <w:color w:val="auto"/>
        </w:rPr>
      </w:pPr>
      <w:r>
        <w:rPr>
          <w:rFonts w:cs="Arial"/>
          <w:bCs/>
          <w:color w:val="auto"/>
          <w:lang w:val="en-GB" w:eastAsia="en-GB"/>
        </w:rPr>
        <w:t>W</w:t>
      </w:r>
      <w:r w:rsidRPr="0064710E">
        <w:rPr>
          <w:rFonts w:cs="Arial"/>
          <w:bCs/>
          <w:color w:val="auto"/>
          <w:lang w:val="en-GB" w:eastAsia="en-GB"/>
        </w:rPr>
        <w:t>hat experiment you would like to conduct (</w:t>
      </w:r>
      <w:r>
        <w:rPr>
          <w:rFonts w:cs="Arial"/>
          <w:bCs/>
          <w:color w:val="auto"/>
          <w:lang w:val="en-GB" w:eastAsia="en-GB"/>
        </w:rPr>
        <w:t xml:space="preserve">what variables you will use) </w:t>
      </w:r>
    </w:p>
    <w:p w:rsidR="0064710E" w:rsidRPr="00900DAE" w:rsidRDefault="0064710E" w:rsidP="0064710E">
      <w:pPr>
        <w:pStyle w:val="ListParagraph"/>
        <w:numPr>
          <w:ilvl w:val="0"/>
          <w:numId w:val="2"/>
        </w:numPr>
        <w:rPr>
          <w:color w:val="auto"/>
        </w:rPr>
      </w:pPr>
      <w:r>
        <w:rPr>
          <w:rFonts w:cs="Arial"/>
          <w:bCs/>
          <w:color w:val="auto"/>
          <w:lang w:val="en-GB" w:eastAsia="en-GB"/>
        </w:rPr>
        <w:t>What steps you will perform during your experiment</w:t>
      </w:r>
    </w:p>
    <w:p w:rsidR="00900DAE" w:rsidRPr="0064710E" w:rsidRDefault="00900DAE" w:rsidP="0064710E">
      <w:pPr>
        <w:pStyle w:val="ListParagraph"/>
        <w:numPr>
          <w:ilvl w:val="0"/>
          <w:numId w:val="2"/>
        </w:numPr>
        <w:rPr>
          <w:color w:val="auto"/>
        </w:rPr>
      </w:pPr>
      <w:r>
        <w:rPr>
          <w:rFonts w:cs="Arial"/>
          <w:bCs/>
          <w:color w:val="auto"/>
          <w:lang w:val="en-GB" w:eastAsia="en-GB"/>
        </w:rPr>
        <w:t>Modifications to the test run rocket</w:t>
      </w:r>
    </w:p>
    <w:p w:rsidR="0064710E" w:rsidRDefault="0064710E" w:rsidP="0064710E">
      <w:pPr>
        <w:rPr>
          <w:rFonts w:cs="Arial"/>
          <w:bCs/>
          <w:color w:val="auto"/>
          <w:lang w:val="en-GB" w:eastAsia="en-GB"/>
        </w:rPr>
      </w:pPr>
      <w:r>
        <w:rPr>
          <w:rFonts w:cs="Arial"/>
          <w:bCs/>
          <w:color w:val="auto"/>
          <w:lang w:val="en-GB" w:eastAsia="en-GB"/>
        </w:rPr>
        <w:t>This information must be documented and approved by the teacher before the experiment can proceed.</w:t>
      </w:r>
    </w:p>
    <w:p w:rsidR="001623A8" w:rsidRPr="0064710E" w:rsidRDefault="00900DAE" w:rsidP="0064710E">
      <w:pPr>
        <w:rPr>
          <w:color w:val="auto"/>
        </w:rPr>
      </w:pPr>
      <w:r>
        <w:rPr>
          <w:rFonts w:cs="Arial"/>
          <w:bCs/>
          <w:color w:val="auto"/>
          <w:lang w:val="en-GB" w:eastAsia="en-GB"/>
        </w:rPr>
        <w:t>In the final phase, you will perform the experiment, document results, suggest design improvements and answer assessment questions.</w:t>
      </w:r>
      <w:r w:rsidR="0064710E" w:rsidRPr="0064710E">
        <w:rPr>
          <w:rFonts w:cs="Arial"/>
          <w:bCs/>
          <w:color w:val="auto"/>
          <w:lang w:val="en-GB" w:eastAsia="en-GB"/>
        </w:rPr>
        <w:t xml:space="preserve"> </w:t>
      </w:r>
    </w:p>
    <w:p w:rsidR="001623A8" w:rsidRDefault="001623A8"/>
    <w:p w:rsidR="001623A8" w:rsidRDefault="001623A8"/>
    <w:tbl>
      <w:tblPr>
        <w:tblStyle w:val="TableGrid"/>
        <w:tblpPr w:leftFromText="180" w:rightFromText="180" w:tblpY="435"/>
        <w:tblW w:w="0" w:type="auto"/>
        <w:tblLook w:val="04A0" w:firstRow="1" w:lastRow="0" w:firstColumn="1" w:lastColumn="0" w:noHBand="0" w:noVBand="1"/>
      </w:tblPr>
      <w:tblGrid>
        <w:gridCol w:w="9152"/>
      </w:tblGrid>
      <w:tr w:rsidR="00900DAE" w:rsidTr="00900DAE">
        <w:trPr>
          <w:trHeight w:val="3915"/>
        </w:trPr>
        <w:tc>
          <w:tcPr>
            <w:tcW w:w="9152" w:type="dxa"/>
          </w:tcPr>
          <w:p w:rsidR="00900DAE" w:rsidRPr="00D72339" w:rsidRDefault="00900DAE" w:rsidP="00900DAE">
            <w:pPr>
              <w:rPr>
                <w:b/>
                <w:sz w:val="24"/>
                <w:szCs w:val="24"/>
              </w:rPr>
            </w:pPr>
            <w:r w:rsidRPr="00D72339">
              <w:rPr>
                <w:b/>
                <w:color w:val="1F497D" w:themeColor="text2"/>
                <w:sz w:val="24"/>
                <w:szCs w:val="24"/>
              </w:rPr>
              <w:lastRenderedPageBreak/>
              <w:t>MATERIALS USED</w:t>
            </w:r>
          </w:p>
        </w:tc>
      </w:tr>
    </w:tbl>
    <w:p w:rsidR="001623A8" w:rsidRPr="00367CDC" w:rsidRDefault="00900DAE">
      <w:pPr>
        <w:rPr>
          <w:rFonts w:asciiTheme="majorHAnsi" w:hAnsiTheme="majorHAnsi"/>
          <w:b/>
          <w:sz w:val="32"/>
          <w:szCs w:val="32"/>
        </w:rPr>
      </w:pPr>
      <w:r w:rsidRPr="00367CDC">
        <w:rPr>
          <w:rFonts w:asciiTheme="majorHAnsi" w:hAnsiTheme="majorHAnsi"/>
          <w:b/>
          <w:sz w:val="32"/>
          <w:szCs w:val="32"/>
        </w:rPr>
        <w:t>PHASE ONE</w:t>
      </w:r>
    </w:p>
    <w:p w:rsidR="00D72339" w:rsidRDefault="00D72339"/>
    <w:p w:rsidR="00D72339" w:rsidRDefault="00D7233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72339" w:rsidTr="00D72339">
        <w:trPr>
          <w:trHeight w:val="5035"/>
        </w:trPr>
        <w:tc>
          <w:tcPr>
            <w:tcW w:w="9242" w:type="dxa"/>
          </w:tcPr>
          <w:p w:rsidR="00D72339" w:rsidRPr="00D72339" w:rsidRDefault="00D72339">
            <w:pPr>
              <w:rPr>
                <w:b/>
                <w:sz w:val="24"/>
                <w:szCs w:val="24"/>
              </w:rPr>
            </w:pPr>
            <w:r w:rsidRPr="00D72339">
              <w:rPr>
                <w:b/>
                <w:color w:val="1F497D" w:themeColor="text2"/>
                <w:sz w:val="24"/>
                <w:szCs w:val="24"/>
              </w:rPr>
              <w:t>DIAGRAM OF STEPS</w:t>
            </w:r>
          </w:p>
        </w:tc>
      </w:tr>
    </w:tbl>
    <w:p w:rsidR="00D72339" w:rsidRDefault="00D7233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72339" w:rsidTr="00D72339">
        <w:trPr>
          <w:trHeight w:val="3410"/>
        </w:trPr>
        <w:tc>
          <w:tcPr>
            <w:tcW w:w="9242" w:type="dxa"/>
          </w:tcPr>
          <w:p w:rsidR="00D72339" w:rsidRPr="00D72339" w:rsidRDefault="00D72339">
            <w:pPr>
              <w:rPr>
                <w:b/>
                <w:sz w:val="24"/>
                <w:szCs w:val="24"/>
              </w:rPr>
            </w:pPr>
            <w:r w:rsidRPr="00D72339">
              <w:rPr>
                <w:b/>
                <w:color w:val="1F497D" w:themeColor="text2"/>
                <w:sz w:val="24"/>
                <w:szCs w:val="24"/>
              </w:rPr>
              <w:t>QUESTIONS</w:t>
            </w:r>
          </w:p>
        </w:tc>
      </w:tr>
    </w:tbl>
    <w:p w:rsidR="00D72339" w:rsidRDefault="00D72339"/>
    <w:p w:rsidR="00367CDC" w:rsidRDefault="000F3046" w:rsidP="000F3046">
      <w:pPr>
        <w:rPr>
          <w:rFonts w:asciiTheme="majorHAnsi" w:hAnsiTheme="majorHAnsi"/>
          <w:b/>
          <w:sz w:val="32"/>
          <w:szCs w:val="32"/>
        </w:rPr>
      </w:pPr>
      <w:r w:rsidRPr="00367CDC">
        <w:rPr>
          <w:rFonts w:asciiTheme="majorHAnsi" w:hAnsiTheme="majorHAnsi"/>
          <w:b/>
          <w:sz w:val="32"/>
          <w:szCs w:val="32"/>
        </w:rPr>
        <w:lastRenderedPageBreak/>
        <w:t>PHASE TWO</w:t>
      </w:r>
    </w:p>
    <w:p w:rsidR="00367CDC" w:rsidRDefault="000F3046" w:rsidP="000F3046">
      <w:pPr>
        <w:rPr>
          <w:rFonts w:asciiTheme="majorHAnsi" w:hAnsiTheme="majorHAnsi"/>
          <w:sz w:val="32"/>
          <w:szCs w:val="32"/>
        </w:rPr>
      </w:pPr>
      <w:bookmarkStart w:id="0" w:name="_GoBack"/>
      <w:bookmarkEnd w:id="0"/>
      <w:r>
        <w:rPr>
          <w:rFonts w:asciiTheme="majorHAnsi" w:hAnsiTheme="majorHAnsi"/>
          <w:sz w:val="32"/>
          <w:szCs w:val="32"/>
        </w:rPr>
        <w:t xml:space="preserve"> </w:t>
      </w:r>
    </w:p>
    <w:p w:rsidR="000F3046" w:rsidRDefault="000F3046" w:rsidP="000F3046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Checklist</w:t>
      </w:r>
      <w:r w:rsidR="00367CDC">
        <w:rPr>
          <w:rFonts w:asciiTheme="majorHAnsi" w:hAnsiTheme="majorHAnsi"/>
          <w:sz w:val="32"/>
          <w:szCs w:val="32"/>
        </w:rPr>
        <w:t xml:space="preserve"> (please provide each of these items as part of your project report)</w:t>
      </w:r>
    </w:p>
    <w:p w:rsidR="000F3046" w:rsidRDefault="000F3046" w:rsidP="000F3046">
      <w:pPr>
        <w:rPr>
          <w:rFonts w:asciiTheme="majorHAnsi" w:hAnsiTheme="majorHAnsi"/>
          <w:sz w:val="32"/>
          <w:szCs w:val="32"/>
        </w:rPr>
      </w:pPr>
    </w:p>
    <w:p w:rsidR="000F3046" w:rsidRPr="00652E0E" w:rsidRDefault="000F3046" w:rsidP="00652E0E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652E0E">
        <w:rPr>
          <w:rFonts w:cs="Arial"/>
          <w:sz w:val="24"/>
          <w:szCs w:val="24"/>
        </w:rPr>
        <w:t>Choose dependent variable</w:t>
      </w:r>
    </w:p>
    <w:p w:rsidR="000F3046" w:rsidRPr="00652E0E" w:rsidRDefault="000F3046" w:rsidP="00652E0E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652E0E">
        <w:rPr>
          <w:rFonts w:cs="Arial"/>
          <w:sz w:val="24"/>
          <w:szCs w:val="24"/>
        </w:rPr>
        <w:t>Choose independent variable</w:t>
      </w:r>
    </w:p>
    <w:p w:rsidR="00D32295" w:rsidRPr="00652E0E" w:rsidRDefault="00D32295" w:rsidP="00652E0E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652E0E">
        <w:rPr>
          <w:rFonts w:cs="Arial"/>
          <w:sz w:val="24"/>
          <w:szCs w:val="24"/>
        </w:rPr>
        <w:t>Identify the control variables</w:t>
      </w:r>
    </w:p>
    <w:p w:rsidR="00652E0E" w:rsidRPr="00652E0E" w:rsidRDefault="00D32295" w:rsidP="00652E0E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652E0E">
        <w:rPr>
          <w:rFonts w:cs="Arial"/>
          <w:sz w:val="24"/>
          <w:szCs w:val="24"/>
        </w:rPr>
        <w:t>Design experiment (</w:t>
      </w:r>
      <w:r w:rsidR="00652E0E" w:rsidRPr="00652E0E">
        <w:rPr>
          <w:rFonts w:cs="Arial"/>
          <w:sz w:val="24"/>
          <w:szCs w:val="24"/>
        </w:rPr>
        <w:t xml:space="preserve">list variables, </w:t>
      </w:r>
      <w:r w:rsidRPr="00652E0E">
        <w:rPr>
          <w:rFonts w:cs="Arial"/>
          <w:sz w:val="24"/>
          <w:szCs w:val="24"/>
        </w:rPr>
        <w:t>provide procedure steps</w:t>
      </w:r>
      <w:r w:rsidR="00652E0E" w:rsidRPr="00652E0E">
        <w:rPr>
          <w:rFonts w:cs="Arial"/>
          <w:sz w:val="24"/>
          <w:szCs w:val="24"/>
        </w:rPr>
        <w:t>)</w:t>
      </w:r>
    </w:p>
    <w:p w:rsidR="00652E0E" w:rsidRPr="00652E0E" w:rsidRDefault="00652E0E" w:rsidP="00652E0E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652E0E">
        <w:rPr>
          <w:rFonts w:cs="Arial"/>
          <w:sz w:val="24"/>
          <w:szCs w:val="24"/>
        </w:rPr>
        <w:t>Design pop rocket</w:t>
      </w:r>
      <w:r w:rsidR="00367CDC">
        <w:rPr>
          <w:rFonts w:cs="Arial"/>
          <w:sz w:val="24"/>
          <w:szCs w:val="24"/>
        </w:rPr>
        <w:t xml:space="preserve"> with diagram</w:t>
      </w:r>
    </w:p>
    <w:p w:rsidR="00652E0E" w:rsidRDefault="00652E0E" w:rsidP="000F3046">
      <w:pPr>
        <w:rPr>
          <w:rFonts w:cs="Arial"/>
          <w:sz w:val="24"/>
          <w:szCs w:val="24"/>
        </w:rPr>
      </w:pPr>
    </w:p>
    <w:p w:rsidR="00652E0E" w:rsidRDefault="00652E0E" w:rsidP="000F3046">
      <w:pPr>
        <w:rPr>
          <w:rFonts w:cs="Arial"/>
          <w:sz w:val="24"/>
          <w:szCs w:val="24"/>
        </w:rPr>
      </w:pPr>
    </w:p>
    <w:p w:rsidR="00652E0E" w:rsidRDefault="00652E0E" w:rsidP="000F3046">
      <w:pPr>
        <w:rPr>
          <w:rFonts w:cs="Arial"/>
          <w:sz w:val="24"/>
          <w:szCs w:val="24"/>
        </w:rPr>
      </w:pPr>
    </w:p>
    <w:p w:rsidR="00D32295" w:rsidRPr="00D32295" w:rsidRDefault="00D32295" w:rsidP="000F304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0F3046" w:rsidRDefault="000F3046" w:rsidP="000F3046">
      <w:pPr>
        <w:rPr>
          <w:rFonts w:asciiTheme="majorHAnsi" w:hAnsiTheme="majorHAnsi"/>
          <w:sz w:val="32"/>
          <w:szCs w:val="32"/>
        </w:rPr>
      </w:pPr>
    </w:p>
    <w:p w:rsidR="000F3046" w:rsidRPr="00367CDC" w:rsidRDefault="00652E0E" w:rsidP="000F3046">
      <w:pPr>
        <w:rPr>
          <w:rFonts w:asciiTheme="majorHAnsi" w:hAnsiTheme="majorHAnsi"/>
          <w:b/>
          <w:sz w:val="32"/>
          <w:szCs w:val="32"/>
        </w:rPr>
      </w:pPr>
      <w:r w:rsidRPr="00367CDC">
        <w:rPr>
          <w:rFonts w:asciiTheme="majorHAnsi" w:hAnsiTheme="majorHAnsi"/>
          <w:b/>
          <w:sz w:val="32"/>
          <w:szCs w:val="32"/>
        </w:rPr>
        <w:t>PHASE THREE</w:t>
      </w:r>
    </w:p>
    <w:p w:rsidR="00367CDC" w:rsidRDefault="00367CDC" w:rsidP="000F3046">
      <w:pPr>
        <w:rPr>
          <w:rFonts w:asciiTheme="majorHAnsi" w:hAnsiTheme="majorHAnsi"/>
          <w:sz w:val="32"/>
          <w:szCs w:val="32"/>
        </w:rPr>
      </w:pPr>
    </w:p>
    <w:p w:rsidR="00367CDC" w:rsidRDefault="00367CDC" w:rsidP="000F3046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Write a report of your experiment using the following titles</w:t>
      </w:r>
    </w:p>
    <w:p w:rsidR="00367CDC" w:rsidRDefault="00367CDC" w:rsidP="000F3046">
      <w:pPr>
        <w:rPr>
          <w:rFonts w:asciiTheme="majorHAnsi" w:hAnsiTheme="majorHAnsi"/>
          <w:sz w:val="32"/>
          <w:szCs w:val="32"/>
        </w:rPr>
      </w:pPr>
    </w:p>
    <w:p w:rsidR="00367CDC" w:rsidRPr="00367CDC" w:rsidRDefault="00367CDC" w:rsidP="00367CDC">
      <w:pPr>
        <w:pStyle w:val="ListParagraph"/>
        <w:numPr>
          <w:ilvl w:val="0"/>
          <w:numId w:val="4"/>
        </w:numPr>
        <w:rPr>
          <w:rFonts w:asciiTheme="majorHAnsi" w:hAnsiTheme="majorHAnsi"/>
          <w:sz w:val="32"/>
          <w:szCs w:val="32"/>
        </w:rPr>
      </w:pPr>
      <w:r w:rsidRPr="00367CDC">
        <w:rPr>
          <w:rFonts w:asciiTheme="majorHAnsi" w:hAnsiTheme="majorHAnsi"/>
          <w:sz w:val="32"/>
          <w:szCs w:val="32"/>
        </w:rPr>
        <w:t>Hypothesis</w:t>
      </w:r>
    </w:p>
    <w:p w:rsidR="00652E0E" w:rsidRPr="00367CDC" w:rsidRDefault="00367CDC" w:rsidP="00367CDC">
      <w:pPr>
        <w:pStyle w:val="ListParagraph"/>
        <w:numPr>
          <w:ilvl w:val="0"/>
          <w:numId w:val="4"/>
        </w:numPr>
        <w:rPr>
          <w:rFonts w:asciiTheme="majorHAnsi" w:hAnsiTheme="majorHAnsi"/>
          <w:sz w:val="32"/>
          <w:szCs w:val="32"/>
        </w:rPr>
      </w:pPr>
      <w:r w:rsidRPr="00367CDC">
        <w:rPr>
          <w:rFonts w:asciiTheme="majorHAnsi" w:hAnsiTheme="majorHAnsi"/>
          <w:sz w:val="32"/>
          <w:szCs w:val="32"/>
        </w:rPr>
        <w:t>Materials</w:t>
      </w:r>
    </w:p>
    <w:p w:rsidR="00367CDC" w:rsidRPr="00367CDC" w:rsidRDefault="00367CDC" w:rsidP="00367CDC">
      <w:pPr>
        <w:pStyle w:val="ListParagraph"/>
        <w:numPr>
          <w:ilvl w:val="0"/>
          <w:numId w:val="4"/>
        </w:numPr>
        <w:rPr>
          <w:rFonts w:asciiTheme="majorHAnsi" w:hAnsiTheme="majorHAnsi"/>
          <w:sz w:val="32"/>
          <w:szCs w:val="32"/>
        </w:rPr>
      </w:pPr>
      <w:r w:rsidRPr="00367CDC">
        <w:rPr>
          <w:rFonts w:asciiTheme="majorHAnsi" w:hAnsiTheme="majorHAnsi"/>
          <w:sz w:val="32"/>
          <w:szCs w:val="32"/>
        </w:rPr>
        <w:t>Procedure</w:t>
      </w:r>
    </w:p>
    <w:p w:rsidR="00367CDC" w:rsidRPr="00367CDC" w:rsidRDefault="00367CDC" w:rsidP="00367CDC">
      <w:pPr>
        <w:pStyle w:val="ListParagraph"/>
        <w:numPr>
          <w:ilvl w:val="0"/>
          <w:numId w:val="4"/>
        </w:numPr>
        <w:rPr>
          <w:rFonts w:asciiTheme="majorHAnsi" w:hAnsiTheme="majorHAnsi"/>
          <w:sz w:val="32"/>
          <w:szCs w:val="32"/>
        </w:rPr>
      </w:pPr>
      <w:r w:rsidRPr="00367CDC">
        <w:rPr>
          <w:rFonts w:asciiTheme="majorHAnsi" w:hAnsiTheme="majorHAnsi"/>
          <w:sz w:val="32"/>
          <w:szCs w:val="32"/>
        </w:rPr>
        <w:t>Data (Results)</w:t>
      </w:r>
    </w:p>
    <w:p w:rsidR="00367CDC" w:rsidRPr="00367CDC" w:rsidRDefault="00367CDC" w:rsidP="00367CDC">
      <w:pPr>
        <w:pStyle w:val="ListParagraph"/>
        <w:numPr>
          <w:ilvl w:val="0"/>
          <w:numId w:val="4"/>
        </w:numPr>
        <w:rPr>
          <w:rFonts w:asciiTheme="majorHAnsi" w:hAnsiTheme="majorHAnsi"/>
          <w:sz w:val="32"/>
          <w:szCs w:val="32"/>
        </w:rPr>
      </w:pPr>
      <w:r w:rsidRPr="00367CDC">
        <w:rPr>
          <w:rFonts w:asciiTheme="majorHAnsi" w:hAnsiTheme="majorHAnsi"/>
          <w:sz w:val="32"/>
          <w:szCs w:val="32"/>
        </w:rPr>
        <w:t>Conclusion</w:t>
      </w:r>
    </w:p>
    <w:p w:rsidR="00367CDC" w:rsidRPr="00367CDC" w:rsidRDefault="00367CDC" w:rsidP="00367CDC">
      <w:pPr>
        <w:pStyle w:val="ListParagraph"/>
        <w:numPr>
          <w:ilvl w:val="0"/>
          <w:numId w:val="4"/>
        </w:numPr>
        <w:rPr>
          <w:rFonts w:asciiTheme="majorHAnsi" w:hAnsiTheme="majorHAnsi"/>
          <w:sz w:val="32"/>
          <w:szCs w:val="32"/>
        </w:rPr>
      </w:pPr>
      <w:r w:rsidRPr="00367CDC">
        <w:rPr>
          <w:rFonts w:asciiTheme="majorHAnsi" w:hAnsiTheme="majorHAnsi"/>
          <w:sz w:val="32"/>
          <w:szCs w:val="32"/>
        </w:rPr>
        <w:t>Further Ideas or Questions</w:t>
      </w:r>
    </w:p>
    <w:p w:rsidR="00652E0E" w:rsidRDefault="00652E0E" w:rsidP="000F3046">
      <w:pPr>
        <w:rPr>
          <w:rFonts w:asciiTheme="majorHAnsi" w:hAnsiTheme="majorHAnsi"/>
          <w:sz w:val="32"/>
          <w:szCs w:val="32"/>
        </w:rPr>
      </w:pPr>
    </w:p>
    <w:p w:rsidR="000F3046" w:rsidRPr="00D72339" w:rsidRDefault="000F3046" w:rsidP="000F3046">
      <w:pPr>
        <w:rPr>
          <w:rFonts w:asciiTheme="majorHAnsi" w:hAnsiTheme="majorHAnsi"/>
          <w:sz w:val="32"/>
          <w:szCs w:val="32"/>
        </w:rPr>
      </w:pPr>
    </w:p>
    <w:p w:rsidR="00D72339" w:rsidRDefault="00D72339"/>
    <w:sectPr w:rsidR="00D723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74CB"/>
    <w:multiLevelType w:val="hybridMultilevel"/>
    <w:tmpl w:val="CDB07AA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96F2E"/>
    <w:multiLevelType w:val="hybridMultilevel"/>
    <w:tmpl w:val="C214F528"/>
    <w:lvl w:ilvl="0" w:tplc="D558253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243"/>
    <w:multiLevelType w:val="multilevel"/>
    <w:tmpl w:val="5936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7C6A10"/>
    <w:multiLevelType w:val="hybridMultilevel"/>
    <w:tmpl w:val="5D94814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A8"/>
    <w:rsid w:val="000F3046"/>
    <w:rsid w:val="001623A8"/>
    <w:rsid w:val="00162E3D"/>
    <w:rsid w:val="00332FF3"/>
    <w:rsid w:val="00367CDC"/>
    <w:rsid w:val="0064710E"/>
    <w:rsid w:val="00652E0E"/>
    <w:rsid w:val="007E24CF"/>
    <w:rsid w:val="00900DAE"/>
    <w:rsid w:val="00922324"/>
    <w:rsid w:val="00A06B15"/>
    <w:rsid w:val="00AF73E8"/>
    <w:rsid w:val="00CA73C0"/>
    <w:rsid w:val="00D32295"/>
    <w:rsid w:val="00D72339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2">
    <w:name w:val="heading 2"/>
    <w:basedOn w:val="Normal"/>
    <w:link w:val="Heading2Char"/>
    <w:uiPriority w:val="9"/>
    <w:qFormat/>
    <w:rsid w:val="001623A8"/>
    <w:pPr>
      <w:spacing w:before="100" w:beforeAutospacing="1" w:after="100" w:afterAutospacing="1"/>
      <w:outlineLvl w:val="1"/>
    </w:pPr>
    <w:rPr>
      <w:rFonts w:ascii="Times New Roman" w:hAnsi="Times New Roman"/>
      <w:b/>
      <w:bCs/>
      <w:color w:val="auto"/>
      <w:sz w:val="36"/>
      <w:szCs w:val="36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623A8"/>
    <w:rPr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623A8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4CF"/>
    <w:rPr>
      <w:rFonts w:ascii="Tahoma" w:hAnsi="Tahoma" w:cs="Tahoma"/>
      <w:color w:val="000000"/>
      <w:sz w:val="16"/>
      <w:szCs w:val="16"/>
      <w:lang w:val="en-CA"/>
    </w:rPr>
  </w:style>
  <w:style w:type="character" w:customStyle="1" w:styleId="apple-converted-space">
    <w:name w:val="apple-converted-space"/>
    <w:basedOn w:val="DefaultParagraphFont"/>
    <w:rsid w:val="00A06B15"/>
  </w:style>
  <w:style w:type="character" w:styleId="Hyperlink">
    <w:name w:val="Hyperlink"/>
    <w:basedOn w:val="DefaultParagraphFont"/>
    <w:uiPriority w:val="99"/>
    <w:semiHidden/>
    <w:unhideWhenUsed/>
    <w:rsid w:val="00A06B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710E"/>
    <w:pPr>
      <w:ind w:left="720"/>
      <w:contextualSpacing/>
    </w:pPr>
  </w:style>
  <w:style w:type="table" w:styleId="TableGrid">
    <w:name w:val="Table Grid"/>
    <w:basedOn w:val="TableNormal"/>
    <w:uiPriority w:val="59"/>
    <w:rsid w:val="0090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2">
    <w:name w:val="heading 2"/>
    <w:basedOn w:val="Normal"/>
    <w:link w:val="Heading2Char"/>
    <w:uiPriority w:val="9"/>
    <w:qFormat/>
    <w:rsid w:val="001623A8"/>
    <w:pPr>
      <w:spacing w:before="100" w:beforeAutospacing="1" w:after="100" w:afterAutospacing="1"/>
      <w:outlineLvl w:val="1"/>
    </w:pPr>
    <w:rPr>
      <w:rFonts w:ascii="Times New Roman" w:hAnsi="Times New Roman"/>
      <w:b/>
      <w:bCs/>
      <w:color w:val="auto"/>
      <w:sz w:val="36"/>
      <w:szCs w:val="36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623A8"/>
    <w:rPr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623A8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4CF"/>
    <w:rPr>
      <w:rFonts w:ascii="Tahoma" w:hAnsi="Tahoma" w:cs="Tahoma"/>
      <w:color w:val="000000"/>
      <w:sz w:val="16"/>
      <w:szCs w:val="16"/>
      <w:lang w:val="en-CA"/>
    </w:rPr>
  </w:style>
  <w:style w:type="character" w:customStyle="1" w:styleId="apple-converted-space">
    <w:name w:val="apple-converted-space"/>
    <w:basedOn w:val="DefaultParagraphFont"/>
    <w:rsid w:val="00A06B15"/>
  </w:style>
  <w:style w:type="character" w:styleId="Hyperlink">
    <w:name w:val="Hyperlink"/>
    <w:basedOn w:val="DefaultParagraphFont"/>
    <w:uiPriority w:val="99"/>
    <w:semiHidden/>
    <w:unhideWhenUsed/>
    <w:rsid w:val="00A06B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710E"/>
    <w:pPr>
      <w:ind w:left="720"/>
      <w:contextualSpacing/>
    </w:pPr>
  </w:style>
  <w:style w:type="table" w:styleId="TableGrid">
    <w:name w:val="Table Grid"/>
    <w:basedOn w:val="TableNormal"/>
    <w:uiPriority w:val="59"/>
    <w:rsid w:val="0090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yperlink" Target="http://en.wikipedia.org/wiki/Weapon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hyperlink" Target="http://en.wikipedia.org/wiki/Firework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ibrary.thinkquest.org/C0110484/content.php?hanle=earth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Space_exploration" TargetMode="Externa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://en.wikipedia.org/wiki/Human_spacefligh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9C87E7-4033-46AB-A481-4ADE14976936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C8338DEE-FD69-4C7E-956F-FD10ACB32C1B}">
      <dgm:prSet phldrT="[Text]"/>
      <dgm:spPr/>
      <dgm:t>
        <a:bodyPr/>
        <a:lstStyle/>
        <a:p>
          <a:r>
            <a:rPr lang="en-GB"/>
            <a:t>Observe</a:t>
          </a:r>
        </a:p>
      </dgm:t>
    </dgm:pt>
    <dgm:pt modelId="{8CE4D3D5-1FD0-4961-9766-85CEE500EC71}" type="parTrans" cxnId="{EC4A59A5-73C3-41A7-812A-BCBEC7C3A211}">
      <dgm:prSet/>
      <dgm:spPr/>
      <dgm:t>
        <a:bodyPr/>
        <a:lstStyle/>
        <a:p>
          <a:endParaRPr lang="en-GB"/>
        </a:p>
      </dgm:t>
    </dgm:pt>
    <dgm:pt modelId="{9CCD95FC-A968-4919-8B76-04A10E8FF790}" type="sibTrans" cxnId="{EC4A59A5-73C3-41A7-812A-BCBEC7C3A211}">
      <dgm:prSet/>
      <dgm:spPr/>
      <dgm:t>
        <a:bodyPr/>
        <a:lstStyle/>
        <a:p>
          <a:endParaRPr lang="en-GB"/>
        </a:p>
      </dgm:t>
    </dgm:pt>
    <dgm:pt modelId="{8B4AAFAB-AD96-4DE4-B7DE-49F510AC7B47}">
      <dgm:prSet phldrT="[Text]"/>
      <dgm:spPr/>
      <dgm:t>
        <a:bodyPr/>
        <a:lstStyle/>
        <a:p>
          <a:r>
            <a:rPr lang="en-GB"/>
            <a:t>Observe rocket demonstration</a:t>
          </a:r>
        </a:p>
      </dgm:t>
    </dgm:pt>
    <dgm:pt modelId="{195E954A-F321-4C22-AB88-316EEFDA6ABA}" type="parTrans" cxnId="{8BCC1361-5FB7-48A7-B76D-F32AA61DD9B0}">
      <dgm:prSet/>
      <dgm:spPr/>
      <dgm:t>
        <a:bodyPr/>
        <a:lstStyle/>
        <a:p>
          <a:endParaRPr lang="en-GB"/>
        </a:p>
      </dgm:t>
    </dgm:pt>
    <dgm:pt modelId="{C1568F8D-18F0-4F1B-924A-B02DF6D14056}" type="sibTrans" cxnId="{8BCC1361-5FB7-48A7-B76D-F32AA61DD9B0}">
      <dgm:prSet/>
      <dgm:spPr/>
      <dgm:t>
        <a:bodyPr/>
        <a:lstStyle/>
        <a:p>
          <a:endParaRPr lang="en-GB"/>
        </a:p>
      </dgm:t>
    </dgm:pt>
    <dgm:pt modelId="{316CF75E-3708-486B-8488-EC1B2AB31C41}">
      <dgm:prSet phldrT="[Text]"/>
      <dgm:spPr/>
      <dgm:t>
        <a:bodyPr/>
        <a:lstStyle/>
        <a:p>
          <a:r>
            <a:rPr lang="en-GB"/>
            <a:t>Gather questions</a:t>
          </a:r>
        </a:p>
      </dgm:t>
    </dgm:pt>
    <dgm:pt modelId="{409BB5CB-68A8-47D6-80D3-EC8D9E0234B5}" type="parTrans" cxnId="{DBDBD986-D8E8-41C0-8E7C-B24365DA2F2E}">
      <dgm:prSet/>
      <dgm:spPr/>
      <dgm:t>
        <a:bodyPr/>
        <a:lstStyle/>
        <a:p>
          <a:endParaRPr lang="en-GB"/>
        </a:p>
      </dgm:t>
    </dgm:pt>
    <dgm:pt modelId="{D19EFDBB-0CE8-4D6E-9165-F147C06FA069}" type="sibTrans" cxnId="{DBDBD986-D8E8-41C0-8E7C-B24365DA2F2E}">
      <dgm:prSet/>
      <dgm:spPr/>
      <dgm:t>
        <a:bodyPr/>
        <a:lstStyle/>
        <a:p>
          <a:endParaRPr lang="en-GB"/>
        </a:p>
      </dgm:t>
    </dgm:pt>
    <dgm:pt modelId="{6931A84B-2A45-4B2E-81D9-35645A406359}">
      <dgm:prSet phldrT="[Text]"/>
      <dgm:spPr/>
      <dgm:t>
        <a:bodyPr/>
        <a:lstStyle/>
        <a:p>
          <a:r>
            <a:rPr lang="en-GB"/>
            <a:t>Design</a:t>
          </a:r>
        </a:p>
      </dgm:t>
    </dgm:pt>
    <dgm:pt modelId="{C24CED91-F1F8-433B-84F1-B699035D2F60}" type="parTrans" cxnId="{690CE440-FB1D-4446-809D-F1F225E56B56}">
      <dgm:prSet/>
      <dgm:spPr/>
      <dgm:t>
        <a:bodyPr/>
        <a:lstStyle/>
        <a:p>
          <a:endParaRPr lang="en-GB"/>
        </a:p>
      </dgm:t>
    </dgm:pt>
    <dgm:pt modelId="{9394FE9A-FFB4-4A18-B30F-EE4DCBBD3F2F}" type="sibTrans" cxnId="{690CE440-FB1D-4446-809D-F1F225E56B56}">
      <dgm:prSet/>
      <dgm:spPr/>
      <dgm:t>
        <a:bodyPr/>
        <a:lstStyle/>
        <a:p>
          <a:endParaRPr lang="en-GB"/>
        </a:p>
      </dgm:t>
    </dgm:pt>
    <dgm:pt modelId="{20EB3C23-D2A1-44BE-A52E-CFCF7B6EC57D}">
      <dgm:prSet phldrT="[Text]"/>
      <dgm:spPr/>
      <dgm:t>
        <a:bodyPr/>
        <a:lstStyle/>
        <a:p>
          <a:r>
            <a:rPr lang="en-GB"/>
            <a:t>Design experiment (choose variables and method</a:t>
          </a:r>
        </a:p>
      </dgm:t>
    </dgm:pt>
    <dgm:pt modelId="{B47069DA-97CA-4A1A-83CE-A86644ABCDE5}" type="parTrans" cxnId="{7A909AF0-A5FA-4E55-8724-4B7C39CB7F33}">
      <dgm:prSet/>
      <dgm:spPr/>
      <dgm:t>
        <a:bodyPr/>
        <a:lstStyle/>
        <a:p>
          <a:endParaRPr lang="en-GB"/>
        </a:p>
      </dgm:t>
    </dgm:pt>
    <dgm:pt modelId="{B6C1D491-7689-4FCE-BD78-6EBCDD751501}" type="sibTrans" cxnId="{7A909AF0-A5FA-4E55-8724-4B7C39CB7F33}">
      <dgm:prSet/>
      <dgm:spPr/>
      <dgm:t>
        <a:bodyPr/>
        <a:lstStyle/>
        <a:p>
          <a:endParaRPr lang="en-GB"/>
        </a:p>
      </dgm:t>
    </dgm:pt>
    <dgm:pt modelId="{9F147C3F-7561-4C55-B870-80CF1F480C78}">
      <dgm:prSet phldrT="[Text]"/>
      <dgm:spPr/>
      <dgm:t>
        <a:bodyPr/>
        <a:lstStyle/>
        <a:p>
          <a:r>
            <a:rPr lang="en-GB"/>
            <a:t>Research and design pop rocket</a:t>
          </a:r>
        </a:p>
      </dgm:t>
    </dgm:pt>
    <dgm:pt modelId="{F6EA5219-42F3-496F-8725-AE9A911E3A6A}" type="parTrans" cxnId="{1956DCC5-1B18-4EB3-BFE5-F7C19B19945B}">
      <dgm:prSet/>
      <dgm:spPr/>
      <dgm:t>
        <a:bodyPr/>
        <a:lstStyle/>
        <a:p>
          <a:endParaRPr lang="en-GB"/>
        </a:p>
      </dgm:t>
    </dgm:pt>
    <dgm:pt modelId="{3BDB92CF-D217-4F62-BDB0-192A52003BA2}" type="sibTrans" cxnId="{1956DCC5-1B18-4EB3-BFE5-F7C19B19945B}">
      <dgm:prSet/>
      <dgm:spPr/>
      <dgm:t>
        <a:bodyPr/>
        <a:lstStyle/>
        <a:p>
          <a:endParaRPr lang="en-GB"/>
        </a:p>
      </dgm:t>
    </dgm:pt>
    <dgm:pt modelId="{B9EE077A-91DC-4737-9EF6-B9E9319CC538}">
      <dgm:prSet phldrT="[Text]"/>
      <dgm:spPr/>
      <dgm:t>
        <a:bodyPr/>
        <a:lstStyle/>
        <a:p>
          <a:r>
            <a:rPr lang="en-GB"/>
            <a:t>Experiment</a:t>
          </a:r>
        </a:p>
      </dgm:t>
    </dgm:pt>
    <dgm:pt modelId="{20DE1D1E-938A-4ED0-8045-AF0A76D38192}" type="parTrans" cxnId="{8C1AB7C0-21C6-4575-BDBC-9FB6A5B23CEC}">
      <dgm:prSet/>
      <dgm:spPr/>
      <dgm:t>
        <a:bodyPr/>
        <a:lstStyle/>
        <a:p>
          <a:endParaRPr lang="en-GB"/>
        </a:p>
      </dgm:t>
    </dgm:pt>
    <dgm:pt modelId="{777AA4C4-C108-4EAE-B004-DD1893245E6F}" type="sibTrans" cxnId="{8C1AB7C0-21C6-4575-BDBC-9FB6A5B23CEC}">
      <dgm:prSet/>
      <dgm:spPr/>
      <dgm:t>
        <a:bodyPr/>
        <a:lstStyle/>
        <a:p>
          <a:endParaRPr lang="en-GB"/>
        </a:p>
      </dgm:t>
    </dgm:pt>
    <dgm:pt modelId="{CE3F13E7-8666-4BFB-9C62-676B29A36083}">
      <dgm:prSet phldrT="[Text]"/>
      <dgm:spPr/>
      <dgm:t>
        <a:bodyPr/>
        <a:lstStyle/>
        <a:p>
          <a:r>
            <a:rPr lang="en-GB"/>
            <a:t>Execute experiment</a:t>
          </a:r>
        </a:p>
      </dgm:t>
    </dgm:pt>
    <dgm:pt modelId="{DA5C93B9-EF2B-48F4-8194-B96159E197E3}" type="parTrans" cxnId="{34CE3371-E1D3-4B4D-AF99-7CD8397E1E53}">
      <dgm:prSet/>
      <dgm:spPr/>
      <dgm:t>
        <a:bodyPr/>
        <a:lstStyle/>
        <a:p>
          <a:endParaRPr lang="en-GB"/>
        </a:p>
      </dgm:t>
    </dgm:pt>
    <dgm:pt modelId="{D0F6A7BB-4B07-4951-AC12-E8BB1C943E9D}" type="sibTrans" cxnId="{34CE3371-E1D3-4B4D-AF99-7CD8397E1E53}">
      <dgm:prSet/>
      <dgm:spPr/>
      <dgm:t>
        <a:bodyPr/>
        <a:lstStyle/>
        <a:p>
          <a:endParaRPr lang="en-GB"/>
        </a:p>
      </dgm:t>
    </dgm:pt>
    <dgm:pt modelId="{BF9147F7-B8D4-4C58-8694-03A4F1B107FC}">
      <dgm:prSet phldrT="[Text]"/>
      <dgm:spPr/>
      <dgm:t>
        <a:bodyPr/>
        <a:lstStyle/>
        <a:p>
          <a:r>
            <a:rPr lang="en-GB"/>
            <a:t>Ideas for future experiments</a:t>
          </a:r>
        </a:p>
      </dgm:t>
    </dgm:pt>
    <dgm:pt modelId="{CB29D719-09EF-49BA-B15A-3BA73494EF6D}" type="parTrans" cxnId="{5DD734AB-6A64-41A2-A600-2315EDEF8D1A}">
      <dgm:prSet/>
      <dgm:spPr/>
      <dgm:t>
        <a:bodyPr/>
        <a:lstStyle/>
        <a:p>
          <a:endParaRPr lang="en-GB"/>
        </a:p>
      </dgm:t>
    </dgm:pt>
    <dgm:pt modelId="{BBA65E41-667E-44AC-B3B5-E0BD79B27269}" type="sibTrans" cxnId="{5DD734AB-6A64-41A2-A600-2315EDEF8D1A}">
      <dgm:prSet/>
      <dgm:spPr/>
      <dgm:t>
        <a:bodyPr/>
        <a:lstStyle/>
        <a:p>
          <a:endParaRPr lang="en-GB"/>
        </a:p>
      </dgm:t>
    </dgm:pt>
    <dgm:pt modelId="{05324308-A237-4EA1-9267-F4C86EDF19C0}">
      <dgm:prSet phldrT="[Text]"/>
      <dgm:spPr/>
      <dgm:t>
        <a:bodyPr/>
        <a:lstStyle/>
        <a:p>
          <a:r>
            <a:rPr lang="en-GB"/>
            <a:t>Conclusions and assessment</a:t>
          </a:r>
        </a:p>
      </dgm:t>
    </dgm:pt>
    <dgm:pt modelId="{AB755886-5117-4B7B-9577-F8E23BEB9466}" type="parTrans" cxnId="{C087BBD3-ED6A-45CE-80FB-D5E6A708F827}">
      <dgm:prSet/>
      <dgm:spPr/>
    </dgm:pt>
    <dgm:pt modelId="{32AF1879-79DB-4A83-B110-8D3E1E57CC9F}" type="sibTrans" cxnId="{C087BBD3-ED6A-45CE-80FB-D5E6A708F827}">
      <dgm:prSet/>
      <dgm:spPr/>
    </dgm:pt>
    <dgm:pt modelId="{71646D0F-B1C8-4F7C-9EAB-26D2972C83FC}" type="pres">
      <dgm:prSet presAssocID="{9B9C87E7-4033-46AB-A481-4ADE14976936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EB12B8AB-2478-4324-B34A-C6E5C2ADD6AE}" type="pres">
      <dgm:prSet presAssocID="{C8338DEE-FD69-4C7E-956F-FD10ACB32C1B}" presName="composite" presStyleCnt="0"/>
      <dgm:spPr/>
    </dgm:pt>
    <dgm:pt modelId="{88666256-4A9B-4BB1-8F16-A3D8408C0B9A}" type="pres">
      <dgm:prSet presAssocID="{C8338DEE-FD69-4C7E-956F-FD10ACB32C1B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F4D98C0-D859-43E7-93A4-751E9BECA91D}" type="pres">
      <dgm:prSet presAssocID="{C8338DEE-FD69-4C7E-956F-FD10ACB32C1B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5B6BC24-869D-4DA8-95C4-ECAFB6DD04F9}" type="pres">
      <dgm:prSet presAssocID="{9CCD95FC-A968-4919-8B76-04A10E8FF790}" presName="sp" presStyleCnt="0"/>
      <dgm:spPr/>
    </dgm:pt>
    <dgm:pt modelId="{49149BE9-1FA5-42AE-97E7-470977B0E788}" type="pres">
      <dgm:prSet presAssocID="{6931A84B-2A45-4B2E-81D9-35645A406359}" presName="composite" presStyleCnt="0"/>
      <dgm:spPr/>
    </dgm:pt>
    <dgm:pt modelId="{2C45159F-F031-40B9-84D8-B337E8ADD6C6}" type="pres">
      <dgm:prSet presAssocID="{6931A84B-2A45-4B2E-81D9-35645A406359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7FCEED0-E9E5-4A3E-9CE1-83873BDFD483}" type="pres">
      <dgm:prSet presAssocID="{6931A84B-2A45-4B2E-81D9-35645A406359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4F37EC1-A8A7-4F1C-84DC-DA5F7788CA46}" type="pres">
      <dgm:prSet presAssocID="{9394FE9A-FFB4-4A18-B30F-EE4DCBBD3F2F}" presName="sp" presStyleCnt="0"/>
      <dgm:spPr/>
    </dgm:pt>
    <dgm:pt modelId="{894F90D0-33D9-478B-BF67-CE99E67E3828}" type="pres">
      <dgm:prSet presAssocID="{B9EE077A-91DC-4737-9EF6-B9E9319CC538}" presName="composite" presStyleCnt="0"/>
      <dgm:spPr/>
    </dgm:pt>
    <dgm:pt modelId="{0D5843FA-CD51-46D8-9BB3-AFFA92112B56}" type="pres">
      <dgm:prSet presAssocID="{B9EE077A-91DC-4737-9EF6-B9E9319CC538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015E57C-280E-4E9F-8D31-BBB7F99EFA6B}" type="pres">
      <dgm:prSet presAssocID="{B9EE077A-91DC-4737-9EF6-B9E9319CC538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9CD3D813-3448-4F99-9565-4B4910F597FA}" type="presOf" srcId="{8B4AAFAB-AD96-4DE4-B7DE-49F510AC7B47}" destId="{9F4D98C0-D859-43E7-93A4-751E9BECA91D}" srcOrd="0" destOrd="0" presId="urn:microsoft.com/office/officeart/2005/8/layout/chevron2"/>
    <dgm:cxn modelId="{C087BBD3-ED6A-45CE-80FB-D5E6A708F827}" srcId="{B9EE077A-91DC-4737-9EF6-B9E9319CC538}" destId="{05324308-A237-4EA1-9267-F4C86EDF19C0}" srcOrd="1" destOrd="0" parTransId="{AB755886-5117-4B7B-9577-F8E23BEB9466}" sibTransId="{32AF1879-79DB-4A83-B110-8D3E1E57CC9F}"/>
    <dgm:cxn modelId="{7A909AF0-A5FA-4E55-8724-4B7C39CB7F33}" srcId="{6931A84B-2A45-4B2E-81D9-35645A406359}" destId="{20EB3C23-D2A1-44BE-A52E-CFCF7B6EC57D}" srcOrd="0" destOrd="0" parTransId="{B47069DA-97CA-4A1A-83CE-A86644ABCDE5}" sibTransId="{B6C1D491-7689-4FCE-BD78-6EBCDD751501}"/>
    <dgm:cxn modelId="{5DD734AB-6A64-41A2-A600-2315EDEF8D1A}" srcId="{B9EE077A-91DC-4737-9EF6-B9E9319CC538}" destId="{BF9147F7-B8D4-4C58-8694-03A4F1B107FC}" srcOrd="2" destOrd="0" parTransId="{CB29D719-09EF-49BA-B15A-3BA73494EF6D}" sibTransId="{BBA65E41-667E-44AC-B3B5-E0BD79B27269}"/>
    <dgm:cxn modelId="{C91D796F-BE06-40D5-AAC3-9164E5033AD6}" type="presOf" srcId="{BF9147F7-B8D4-4C58-8694-03A4F1B107FC}" destId="{6015E57C-280E-4E9F-8D31-BBB7F99EFA6B}" srcOrd="0" destOrd="2" presId="urn:microsoft.com/office/officeart/2005/8/layout/chevron2"/>
    <dgm:cxn modelId="{C6E5E6C1-B5B4-41CA-87AD-446D01285F71}" type="presOf" srcId="{C8338DEE-FD69-4C7E-956F-FD10ACB32C1B}" destId="{88666256-4A9B-4BB1-8F16-A3D8408C0B9A}" srcOrd="0" destOrd="0" presId="urn:microsoft.com/office/officeart/2005/8/layout/chevron2"/>
    <dgm:cxn modelId="{8C1AB7C0-21C6-4575-BDBC-9FB6A5B23CEC}" srcId="{9B9C87E7-4033-46AB-A481-4ADE14976936}" destId="{B9EE077A-91DC-4737-9EF6-B9E9319CC538}" srcOrd="2" destOrd="0" parTransId="{20DE1D1E-938A-4ED0-8045-AF0A76D38192}" sibTransId="{777AA4C4-C108-4EAE-B004-DD1893245E6F}"/>
    <dgm:cxn modelId="{8C835B6B-D223-41F8-9A96-AF827B8CA5DB}" type="presOf" srcId="{9B9C87E7-4033-46AB-A481-4ADE14976936}" destId="{71646D0F-B1C8-4F7C-9EAB-26D2972C83FC}" srcOrd="0" destOrd="0" presId="urn:microsoft.com/office/officeart/2005/8/layout/chevron2"/>
    <dgm:cxn modelId="{FEE74262-5D36-46CF-9E8F-F29B6BE16EDA}" type="presOf" srcId="{9F147C3F-7561-4C55-B870-80CF1F480C78}" destId="{37FCEED0-E9E5-4A3E-9CE1-83873BDFD483}" srcOrd="0" destOrd="1" presId="urn:microsoft.com/office/officeart/2005/8/layout/chevron2"/>
    <dgm:cxn modelId="{690CE440-FB1D-4446-809D-F1F225E56B56}" srcId="{9B9C87E7-4033-46AB-A481-4ADE14976936}" destId="{6931A84B-2A45-4B2E-81D9-35645A406359}" srcOrd="1" destOrd="0" parTransId="{C24CED91-F1F8-433B-84F1-B699035D2F60}" sibTransId="{9394FE9A-FFB4-4A18-B30F-EE4DCBBD3F2F}"/>
    <dgm:cxn modelId="{8BCC1361-5FB7-48A7-B76D-F32AA61DD9B0}" srcId="{C8338DEE-FD69-4C7E-956F-FD10ACB32C1B}" destId="{8B4AAFAB-AD96-4DE4-B7DE-49F510AC7B47}" srcOrd="0" destOrd="0" parTransId="{195E954A-F321-4C22-AB88-316EEFDA6ABA}" sibTransId="{C1568F8D-18F0-4F1B-924A-B02DF6D14056}"/>
    <dgm:cxn modelId="{54B99D34-EA0D-4AEE-9AE0-3D7862E2D992}" type="presOf" srcId="{CE3F13E7-8666-4BFB-9C62-676B29A36083}" destId="{6015E57C-280E-4E9F-8D31-BBB7F99EFA6B}" srcOrd="0" destOrd="0" presId="urn:microsoft.com/office/officeart/2005/8/layout/chevron2"/>
    <dgm:cxn modelId="{B4810A3E-B67E-4A10-8EA2-96837614BA51}" type="presOf" srcId="{316CF75E-3708-486B-8488-EC1B2AB31C41}" destId="{9F4D98C0-D859-43E7-93A4-751E9BECA91D}" srcOrd="0" destOrd="1" presId="urn:microsoft.com/office/officeart/2005/8/layout/chevron2"/>
    <dgm:cxn modelId="{84EB2ADF-A21C-4B01-8A0E-FBCCED2AD547}" type="presOf" srcId="{05324308-A237-4EA1-9267-F4C86EDF19C0}" destId="{6015E57C-280E-4E9F-8D31-BBB7F99EFA6B}" srcOrd="0" destOrd="1" presId="urn:microsoft.com/office/officeart/2005/8/layout/chevron2"/>
    <dgm:cxn modelId="{DBDBD986-D8E8-41C0-8E7C-B24365DA2F2E}" srcId="{C8338DEE-FD69-4C7E-956F-FD10ACB32C1B}" destId="{316CF75E-3708-486B-8488-EC1B2AB31C41}" srcOrd="1" destOrd="0" parTransId="{409BB5CB-68A8-47D6-80D3-EC8D9E0234B5}" sibTransId="{D19EFDBB-0CE8-4D6E-9165-F147C06FA069}"/>
    <dgm:cxn modelId="{EC4A59A5-73C3-41A7-812A-BCBEC7C3A211}" srcId="{9B9C87E7-4033-46AB-A481-4ADE14976936}" destId="{C8338DEE-FD69-4C7E-956F-FD10ACB32C1B}" srcOrd="0" destOrd="0" parTransId="{8CE4D3D5-1FD0-4961-9766-85CEE500EC71}" sibTransId="{9CCD95FC-A968-4919-8B76-04A10E8FF790}"/>
    <dgm:cxn modelId="{1956DCC5-1B18-4EB3-BFE5-F7C19B19945B}" srcId="{6931A84B-2A45-4B2E-81D9-35645A406359}" destId="{9F147C3F-7561-4C55-B870-80CF1F480C78}" srcOrd="1" destOrd="0" parTransId="{F6EA5219-42F3-496F-8725-AE9A911E3A6A}" sibTransId="{3BDB92CF-D217-4F62-BDB0-192A52003BA2}"/>
    <dgm:cxn modelId="{BE3E9AEB-EA4D-4892-BD40-5FF36D4E1EE3}" type="presOf" srcId="{6931A84B-2A45-4B2E-81D9-35645A406359}" destId="{2C45159F-F031-40B9-84D8-B337E8ADD6C6}" srcOrd="0" destOrd="0" presId="urn:microsoft.com/office/officeart/2005/8/layout/chevron2"/>
    <dgm:cxn modelId="{34CE3371-E1D3-4B4D-AF99-7CD8397E1E53}" srcId="{B9EE077A-91DC-4737-9EF6-B9E9319CC538}" destId="{CE3F13E7-8666-4BFB-9C62-676B29A36083}" srcOrd="0" destOrd="0" parTransId="{DA5C93B9-EF2B-48F4-8194-B96159E197E3}" sibTransId="{D0F6A7BB-4B07-4951-AC12-E8BB1C943E9D}"/>
    <dgm:cxn modelId="{CBD949A5-C5AB-43F1-A9C0-69FE74BBBB53}" type="presOf" srcId="{20EB3C23-D2A1-44BE-A52E-CFCF7B6EC57D}" destId="{37FCEED0-E9E5-4A3E-9CE1-83873BDFD483}" srcOrd="0" destOrd="0" presId="urn:microsoft.com/office/officeart/2005/8/layout/chevron2"/>
    <dgm:cxn modelId="{9921C1B9-7330-4EC9-AD8F-BA0CB66F2602}" type="presOf" srcId="{B9EE077A-91DC-4737-9EF6-B9E9319CC538}" destId="{0D5843FA-CD51-46D8-9BB3-AFFA92112B56}" srcOrd="0" destOrd="0" presId="urn:microsoft.com/office/officeart/2005/8/layout/chevron2"/>
    <dgm:cxn modelId="{1ACBD703-15EF-4746-9140-76117EA78255}" type="presParOf" srcId="{71646D0F-B1C8-4F7C-9EAB-26D2972C83FC}" destId="{EB12B8AB-2478-4324-B34A-C6E5C2ADD6AE}" srcOrd="0" destOrd="0" presId="urn:microsoft.com/office/officeart/2005/8/layout/chevron2"/>
    <dgm:cxn modelId="{3B595313-12D2-470D-B0EF-3566B9D1FE0B}" type="presParOf" srcId="{EB12B8AB-2478-4324-B34A-C6E5C2ADD6AE}" destId="{88666256-4A9B-4BB1-8F16-A3D8408C0B9A}" srcOrd="0" destOrd="0" presId="urn:microsoft.com/office/officeart/2005/8/layout/chevron2"/>
    <dgm:cxn modelId="{D5F9B003-DE05-4E17-B673-6F512744A009}" type="presParOf" srcId="{EB12B8AB-2478-4324-B34A-C6E5C2ADD6AE}" destId="{9F4D98C0-D859-43E7-93A4-751E9BECA91D}" srcOrd="1" destOrd="0" presId="urn:microsoft.com/office/officeart/2005/8/layout/chevron2"/>
    <dgm:cxn modelId="{2FFFB260-09A2-4B0A-AD9A-36957F5F268D}" type="presParOf" srcId="{71646D0F-B1C8-4F7C-9EAB-26D2972C83FC}" destId="{35B6BC24-869D-4DA8-95C4-ECAFB6DD04F9}" srcOrd="1" destOrd="0" presId="urn:microsoft.com/office/officeart/2005/8/layout/chevron2"/>
    <dgm:cxn modelId="{667AE7F1-AD8C-4AC2-89F9-A2BC0B90EC63}" type="presParOf" srcId="{71646D0F-B1C8-4F7C-9EAB-26D2972C83FC}" destId="{49149BE9-1FA5-42AE-97E7-470977B0E788}" srcOrd="2" destOrd="0" presId="urn:microsoft.com/office/officeart/2005/8/layout/chevron2"/>
    <dgm:cxn modelId="{ED02DF82-FC44-4389-8F8D-F0B682C329F2}" type="presParOf" srcId="{49149BE9-1FA5-42AE-97E7-470977B0E788}" destId="{2C45159F-F031-40B9-84D8-B337E8ADD6C6}" srcOrd="0" destOrd="0" presId="urn:microsoft.com/office/officeart/2005/8/layout/chevron2"/>
    <dgm:cxn modelId="{85D074F2-3C13-4DE6-A4F6-CD946204D28E}" type="presParOf" srcId="{49149BE9-1FA5-42AE-97E7-470977B0E788}" destId="{37FCEED0-E9E5-4A3E-9CE1-83873BDFD483}" srcOrd="1" destOrd="0" presId="urn:microsoft.com/office/officeart/2005/8/layout/chevron2"/>
    <dgm:cxn modelId="{C2811EC9-846C-40F9-81CC-A71163BD536B}" type="presParOf" srcId="{71646D0F-B1C8-4F7C-9EAB-26D2972C83FC}" destId="{A4F37EC1-A8A7-4F1C-84DC-DA5F7788CA46}" srcOrd="3" destOrd="0" presId="urn:microsoft.com/office/officeart/2005/8/layout/chevron2"/>
    <dgm:cxn modelId="{337559F0-1D0C-4D34-8B18-84B524A72144}" type="presParOf" srcId="{71646D0F-B1C8-4F7C-9EAB-26D2972C83FC}" destId="{894F90D0-33D9-478B-BF67-CE99E67E3828}" srcOrd="4" destOrd="0" presId="urn:microsoft.com/office/officeart/2005/8/layout/chevron2"/>
    <dgm:cxn modelId="{25706779-7382-4BBA-BF5A-C57A10E09C34}" type="presParOf" srcId="{894F90D0-33D9-478B-BF67-CE99E67E3828}" destId="{0D5843FA-CD51-46D8-9BB3-AFFA92112B56}" srcOrd="0" destOrd="0" presId="urn:microsoft.com/office/officeart/2005/8/layout/chevron2"/>
    <dgm:cxn modelId="{F1F9C540-8544-40D5-84EB-0D40289B7CAD}" type="presParOf" srcId="{894F90D0-33D9-478B-BF67-CE99E67E3828}" destId="{6015E57C-280E-4E9F-8D31-BBB7F99EFA6B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8666256-4A9B-4BB1-8F16-A3D8408C0B9A}">
      <dsp:nvSpPr>
        <dsp:cNvPr id="0" name=""/>
        <dsp:cNvSpPr/>
      </dsp:nvSpPr>
      <dsp:spPr>
        <a:xfrm rot="5400000">
          <a:off x="-180022" y="18087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kern="1200"/>
            <a:t>Observe</a:t>
          </a:r>
        </a:p>
      </dsp:txBody>
      <dsp:txXfrm rot="-5400000">
        <a:off x="1" y="420908"/>
        <a:ext cx="840105" cy="360045"/>
      </dsp:txXfrm>
    </dsp:sp>
    <dsp:sp modelId="{9F4D98C0-D859-43E7-93A4-751E9BECA91D}">
      <dsp:nvSpPr>
        <dsp:cNvPr id="0" name=""/>
        <dsp:cNvSpPr/>
      </dsp:nvSpPr>
      <dsp:spPr>
        <a:xfrm rot="5400000">
          <a:off x="2773203" y="-1932243"/>
          <a:ext cx="780097" cy="46462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Observe rocket demonstration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Gather questions</a:t>
          </a:r>
        </a:p>
      </dsp:txBody>
      <dsp:txXfrm rot="-5400000">
        <a:off x="840105" y="38936"/>
        <a:ext cx="4608214" cy="703935"/>
      </dsp:txXfrm>
    </dsp:sp>
    <dsp:sp modelId="{2C45159F-F031-40B9-84D8-B337E8ADD6C6}">
      <dsp:nvSpPr>
        <dsp:cNvPr id="0" name=""/>
        <dsp:cNvSpPr/>
      </dsp:nvSpPr>
      <dsp:spPr>
        <a:xfrm rot="5400000">
          <a:off x="-180022" y="118014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kern="1200"/>
            <a:t>Design</a:t>
          </a:r>
        </a:p>
      </dsp:txBody>
      <dsp:txXfrm rot="-5400000">
        <a:off x="1" y="1420178"/>
        <a:ext cx="840105" cy="360045"/>
      </dsp:txXfrm>
    </dsp:sp>
    <dsp:sp modelId="{37FCEED0-E9E5-4A3E-9CE1-83873BDFD483}">
      <dsp:nvSpPr>
        <dsp:cNvPr id="0" name=""/>
        <dsp:cNvSpPr/>
      </dsp:nvSpPr>
      <dsp:spPr>
        <a:xfrm rot="5400000">
          <a:off x="2773203" y="-932973"/>
          <a:ext cx="780097" cy="46462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Design experiment (choose variables and method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Research and design pop rocket</a:t>
          </a:r>
        </a:p>
      </dsp:txBody>
      <dsp:txXfrm rot="-5400000">
        <a:off x="840105" y="1038206"/>
        <a:ext cx="4608214" cy="703935"/>
      </dsp:txXfrm>
    </dsp:sp>
    <dsp:sp modelId="{0D5843FA-CD51-46D8-9BB3-AFFA92112B56}">
      <dsp:nvSpPr>
        <dsp:cNvPr id="0" name=""/>
        <dsp:cNvSpPr/>
      </dsp:nvSpPr>
      <dsp:spPr>
        <a:xfrm rot="5400000">
          <a:off x="-180022" y="217941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kern="1200"/>
            <a:t>Experiment</a:t>
          </a:r>
        </a:p>
      </dsp:txBody>
      <dsp:txXfrm rot="-5400000">
        <a:off x="1" y="2419448"/>
        <a:ext cx="840105" cy="360045"/>
      </dsp:txXfrm>
    </dsp:sp>
    <dsp:sp modelId="{6015E57C-280E-4E9F-8D31-BBB7F99EFA6B}">
      <dsp:nvSpPr>
        <dsp:cNvPr id="0" name=""/>
        <dsp:cNvSpPr/>
      </dsp:nvSpPr>
      <dsp:spPr>
        <a:xfrm rot="5400000">
          <a:off x="2773203" y="66296"/>
          <a:ext cx="780097" cy="46462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Execute experiment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Conclusions and assessment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Ideas for future experiments</a:t>
          </a:r>
        </a:p>
      </dsp:txBody>
      <dsp:txXfrm rot="-5400000">
        <a:off x="840105" y="2037476"/>
        <a:ext cx="4608214" cy="7039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2012-01-04T02:44:00Z</dcterms:created>
  <dcterms:modified xsi:type="dcterms:W3CDTF">2012-01-10T16:03:00Z</dcterms:modified>
</cp:coreProperties>
</file>